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v:background id="_x0000_s1025" o:bwmode="white" fillcolor="#ffc">
      <v:fill r:id="rId4" o:title="Stationery" type="tile"/>
    </v:background>
  </w:background>
  <w:body>
    <w:p w:rsidR="00944741" w:rsidRDefault="009239A6" w:rsidP="005C2C1A">
      <w:pPr>
        <w:ind w:left="-1474"/>
      </w:pPr>
      <w:r>
        <w:rPr>
          <w:rFonts w:ascii="Arial" w:hAnsi="Arial" w:cs="Arial"/>
          <w:noProof/>
          <w:sz w:val="20"/>
          <w:szCs w:val="20"/>
          <w:lang w:eastAsia="en-NZ"/>
        </w:rPr>
        <w:drawing>
          <wp:anchor distT="0" distB="0" distL="114300" distR="114300" simplePos="0" relativeHeight="251658240" behindDoc="0" locked="0" layoutInCell="1" allowOverlap="1" wp14:anchorId="22B3DE4F" wp14:editId="69644501">
            <wp:simplePos x="0" y="0"/>
            <wp:positionH relativeFrom="column">
              <wp:posOffset>1143000</wp:posOffset>
            </wp:positionH>
            <wp:positionV relativeFrom="paragraph">
              <wp:posOffset>2286000</wp:posOffset>
            </wp:positionV>
            <wp:extent cx="3305175" cy="2095500"/>
            <wp:effectExtent l="0" t="0" r="9525" b="0"/>
            <wp:wrapSquare wrapText="bothSides"/>
            <wp:docPr id="3" name="il_fi" descr="http://c3884.r84.cf2.rackcdn.com/18663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3884.r84.cf2.rackcdn.com/18663153.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20955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noProof/>
          <w:lang w:eastAsia="en-NZ"/>
        </w:rPr>
        <mc:AlternateContent>
          <mc:Choice Requires="wps">
            <w:drawing>
              <wp:anchor distT="91440" distB="91440" distL="182880" distR="182880" simplePos="0" relativeHeight="251664384" behindDoc="1" locked="0" layoutInCell="0" allowOverlap="1" wp14:anchorId="3C2D29FA" wp14:editId="2BB03A28">
                <wp:simplePos x="0" y="0"/>
                <wp:positionH relativeFrom="margin">
                  <wp:align>center</wp:align>
                </wp:positionH>
                <wp:positionV relativeFrom="margin">
                  <wp:align>center</wp:align>
                </wp:positionV>
                <wp:extent cx="2583815" cy="1216025"/>
                <wp:effectExtent l="0" t="0" r="0" b="0"/>
                <wp:wrapSquare wrapText="bothSides"/>
                <wp:docPr id="2"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83815" cy="1216025"/>
                        </a:xfrm>
                        <a:prstGeom prst="rect">
                          <a:avLst/>
                        </a:prstGeom>
                        <a:noFill/>
                        <a:effectLst>
                          <a:outerShdw dist="107763" dir="2700000" sx="101000" sy="101000" algn="ctr" rotWithShape="0">
                            <a:srgbClr val="2F6EBE">
                              <a:alpha val="50000"/>
                            </a:srgbClr>
                          </a:outerShdw>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90B5E3"/>
                              </a:solidFill>
                              <a:miter lim="800000"/>
                              <a:headEnd/>
                              <a:tailEnd/>
                            </a14:hiddenLine>
                          </a:ext>
                        </a:extLst>
                      </wps:spPr>
                      <wps:txbx>
                        <w:txbxContent>
                          <w:sdt>
                            <w:sdtPr>
                              <w:rPr>
                                <w:i/>
                                <w:iCs/>
                                <w:color w:val="4F81BD" w:themeColor="accent1"/>
                                <w:sz w:val="28"/>
                                <w:szCs w:val="28"/>
                              </w:rPr>
                              <w:id w:val="524115277"/>
                              <w:temporary/>
                              <w:showingPlcHdr/>
                            </w:sdtPr>
                            <w:sdtContent>
                              <w:p w:rsidR="009239A6" w:rsidRDefault="009239A6">
                                <w:pPr>
                                  <w:pBdr>
                                    <w:top w:val="single" w:sz="4" w:space="10" w:color="A7BFDE" w:themeColor="accent1" w:themeTint="7F"/>
                                    <w:bottom w:val="single" w:sz="4" w:space="10" w:color="A7BFDE" w:themeColor="accent1" w:themeTint="7F"/>
                                  </w:pBdr>
                                  <w:spacing w:after="0"/>
                                  <w:jc w:val="center"/>
                                  <w:rPr>
                                    <w:i/>
                                    <w:iCs/>
                                    <w:color w:val="4F81BD" w:themeColor="accent1"/>
                                    <w:sz w:val="28"/>
                                    <w:szCs w:val="28"/>
                                  </w:rPr>
                                </w:pPr>
                                <w:r>
                                  <w:rPr>
                                    <w:i/>
                                    <w:iCs/>
                                    <w:color w:val="4F81BD" w:themeColor="accent1"/>
                                    <w:sz w:val="28"/>
                                    <w:szCs w:val="28"/>
                                  </w:rP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86" o:spid="_x0000_s1026" style="position:absolute;left:0;text-align:left;margin-left:0;margin-top:0;width:203.45pt;height:95.75pt;flip:x;z-index:-251652096;visibility:visible;mso-wrap-style:square;mso-width-percent:0;mso-height-percent:0;mso-wrap-distance-left:14.4pt;mso-wrap-distance-top:7.2pt;mso-wrap-distance-right:14.4pt;mso-wrap-distance-bottom:7.2pt;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" o:allowincell="f" filled="f" stroked="f" strokecolor="#90b5e3" strokeweight="6pt">
                <v:shadow on="t" type="perspective" color="#2f6ebe" opacity=".5" offset="6pt,6pt" matrix="66191f,,,66191f"/>
                <v:textbox inset="0,0,0,0">
                  <w:txbxContent>
                    <w:sdt>
                      <w:sdtPr>
                        <w:rPr>
                          <w:i/>
                          <w:iCs/>
                          <w:color w:val="4F81BD" w:themeColor="accent1"/>
                          <w:sz w:val="28"/>
                          <w:szCs w:val="28"/>
                        </w:rPr>
                        <w:id w:val="524115277"/>
                        <w:temporary/>
                        <w:showingPlcHdr/>
                      </w:sdtPr>
                      <w:sdtContent>
                        <w:p w:rsidR="009239A6" w:rsidRDefault="009239A6">
                          <w:pPr>
                            <w:pBdr>
                              <w:top w:val="single" w:sz="4" w:space="10" w:color="A7BFDE" w:themeColor="accent1" w:themeTint="7F"/>
                              <w:bottom w:val="single" w:sz="4" w:space="10" w:color="A7BFDE" w:themeColor="accent1" w:themeTint="7F"/>
                            </w:pBdr>
                            <w:spacing w:after="0"/>
                            <w:jc w:val="center"/>
                            <w:rPr>
                              <w:i/>
                              <w:iCs/>
                              <w:color w:val="4F81BD" w:themeColor="accent1"/>
                              <w:sz w:val="28"/>
                              <w:szCs w:val="28"/>
                            </w:rPr>
                          </w:pPr>
                          <w:r>
                            <w:rPr>
                              <w:i/>
                              <w:iCs/>
                              <w:color w:val="4F81BD" w:themeColor="accent1"/>
                              <w:sz w:val="28"/>
                              <w:szCs w:val="28"/>
                            </w:rPr>
                            <w:t>[Type a quote from the document or the summary of an interesting point. You can position the text box anywhere in the document. Use the Drawing Tools tab to change the formatting of the pull quote text box.]</w:t>
                          </w:r>
                        </w:p>
                      </w:sdtContent>
                    </w:sdt>
                  </w:txbxContent>
                </v:textbox>
                <w10:wrap type="square" anchorx="margin" anchory="margin"/>
              </v:rect>
            </w:pict>
          </mc:Fallback>
        </mc:AlternateContent>
      </w:r>
      <w:r>
        <w:rPr>
          <w:noProof/>
          <w:lang w:eastAsia="en-NZ"/>
        </w:rPr>
        <mc:AlternateContent>
          <mc:Choice Requires="wps">
            <w:drawing>
              <wp:anchor distT="0" distB="0" distL="114300" distR="114300" simplePos="0" relativeHeight="251660288" behindDoc="0" locked="0" layoutInCell="1" allowOverlap="1" wp14:anchorId="0C50B7DC" wp14:editId="0FAA346A">
                <wp:simplePos x="0" y="0"/>
                <wp:positionH relativeFrom="column">
                  <wp:posOffset>-238760</wp:posOffset>
                </wp:positionH>
                <wp:positionV relativeFrom="paragraph">
                  <wp:posOffset>0</wp:posOffset>
                </wp:positionV>
                <wp:extent cx="6076950" cy="1666875"/>
                <wp:effectExtent l="95250" t="57150" r="114300" b="161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666875"/>
                        </a:xfrm>
                        <a:prstGeom prst="rect">
                          <a:avLst/>
                        </a:prstGeom>
                        <a:ln>
                          <a:headEnd/>
                          <a:tailEnd/>
                        </a:ln>
                      </wps:spPr>
                      <wps:style>
                        <a:lnRef idx="0">
                          <a:schemeClr val="accent6"/>
                        </a:lnRef>
                        <a:fillRef idx="3">
                          <a:schemeClr val="accent6"/>
                        </a:fillRef>
                        <a:effectRef idx="3">
                          <a:schemeClr val="accent6"/>
                        </a:effectRef>
                        <a:fontRef idx="minor">
                          <a:schemeClr val="lt1"/>
                        </a:fontRef>
                      </wps:style>
                      <wps:txbx>
                        <w:txbxContent>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Tom had not thought that being a man mostly meant you could do the dirtiest jobs all by yourself, but apparently it did.</w:t>
                            </w:r>
                          </w:p>
                          <w:p w:rsidR="009239A6" w:rsidRPr="009239A6" w:rsidRDefault="009239A6" w:rsidP="009239A6">
                            <w:pPr>
                              <w:spacing w:line="240" w:lineRule="auto"/>
                              <w:jc w:val="center"/>
                              <w:rPr>
                                <w:rFonts w:ascii="Lucida Handwriting" w:hAnsi="Lucida Handwriting"/>
                                <w:sz w:val="16"/>
                                <w:szCs w:val="16"/>
                              </w:rPr>
                            </w:pPr>
                            <w:r w:rsidRPr="009239A6">
                              <w:rPr>
                                <w:rFonts w:ascii="Lucida Handwriting" w:hAnsi="Lucida Handwriting"/>
                                <w:sz w:val="16"/>
                                <w:szCs w:val="16"/>
                              </w:rPr>
                              <w:t>Life is what you make it.</w:t>
                            </w:r>
                          </w:p>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Tom Pook is growing up during the 1920s in a hidden in the Roadless back waters of the Kaipara Harbour. At 14 years old he can neither read nor write, but he’s tough and capable and, when his parents head north for a week, they leave him in charge of his 7 younger brothers and sisters.</w:t>
                            </w:r>
                          </w:p>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By Elizabeth Hegarty.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8.8pt;margin-top:0;width:478.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" fillcolor="#2d1502 [489]" stroked="f">
                <v:fill color2="#f79b4f [3065]" rotate="t" angle="180" colors="0 #893900;.5 #da6302;45875f #f47815;1 #ff962f" focus="100%" type="gradient">
                  <o:fill v:ext="view" type="gradientUnscaled"/>
                </v:fill>
                <v:shadow on="t" color="black" opacity="29491f" origin=",.5" offset="0,3pt"/>
                <v:textbox>
                  <w:txbxContent>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Tom had not thought that being a man mostly meant you could do the dirtiest jobs all by yourself, but apparently it did.</w:t>
                      </w:r>
                    </w:p>
                    <w:p w:rsidR="009239A6" w:rsidRPr="009239A6" w:rsidRDefault="009239A6" w:rsidP="009239A6">
                      <w:pPr>
                        <w:spacing w:line="240" w:lineRule="auto"/>
                        <w:jc w:val="center"/>
                        <w:rPr>
                          <w:rFonts w:ascii="Lucida Handwriting" w:hAnsi="Lucida Handwriting"/>
                          <w:sz w:val="16"/>
                          <w:szCs w:val="16"/>
                        </w:rPr>
                      </w:pPr>
                      <w:r w:rsidRPr="009239A6">
                        <w:rPr>
                          <w:rFonts w:ascii="Lucida Handwriting" w:hAnsi="Lucida Handwriting"/>
                          <w:sz w:val="16"/>
                          <w:szCs w:val="16"/>
                        </w:rPr>
                        <w:t>Life is what you make it.</w:t>
                      </w:r>
                    </w:p>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Tom Pook is growing up during the 1920s in a hidden in the Roadless back waters of the Kaipara Harbour. At 14 years old he can neither read nor write, but he’s tough and capable and, when his parents head north for a week, they leave him in charge of his 7 younger brothers and sisters.</w:t>
                      </w:r>
                    </w:p>
                    <w:p w:rsidR="00EC3A8A" w:rsidRPr="009239A6" w:rsidRDefault="00EC3A8A" w:rsidP="009239A6">
                      <w:pPr>
                        <w:spacing w:line="240" w:lineRule="auto"/>
                        <w:jc w:val="center"/>
                        <w:rPr>
                          <w:rFonts w:ascii="Lucida Handwriting" w:hAnsi="Lucida Handwriting"/>
                          <w:sz w:val="16"/>
                          <w:szCs w:val="16"/>
                        </w:rPr>
                      </w:pPr>
                      <w:r w:rsidRPr="009239A6">
                        <w:rPr>
                          <w:rFonts w:ascii="Lucida Handwriting" w:hAnsi="Lucida Handwriting"/>
                          <w:sz w:val="16"/>
                          <w:szCs w:val="16"/>
                        </w:rPr>
                        <w:t>By Elizabeth Hegarty.</w:t>
                      </w:r>
                    </w:p>
                  </w:txbxContent>
                </v:textbox>
              </v:shape>
            </w:pict>
          </mc:Fallback>
        </mc:AlternateContent>
      </w:r>
      <w:r w:rsidRPr="009239A6">
        <w:rPr>
          <w:rFonts w:asciiTheme="majorHAnsi" w:eastAsiaTheme="majorEastAsia" w:hAnsiTheme="majorHAnsi" w:cstheme="majorBidi"/>
          <w:noProof/>
          <w:color w:val="B3CC82" w:themeColor="accent3" w:themeTint="BF"/>
          <w:sz w:val="32"/>
          <w:szCs w:val="36"/>
          <w:lang w:eastAsia="en-NZ"/>
        </w:rPr>
        <mc:AlternateContent>
          <mc:Choice Requires="wps">
            <w:drawing>
              <wp:anchor distT="91440" distB="91440" distL="182880" distR="182880" simplePos="0" relativeHeight="251662336" behindDoc="1" locked="0" layoutInCell="0" allowOverlap="1" wp14:anchorId="407299B9" wp14:editId="07801877">
                <wp:simplePos x="0" y="0"/>
                <wp:positionH relativeFrom="margin">
                  <wp:align>center</wp:align>
                </wp:positionH>
                <wp:positionV relativeFrom="margin">
                  <wp:align>center</wp:align>
                </wp:positionV>
                <wp:extent cx="2450465" cy="479425"/>
                <wp:effectExtent l="0" t="0" r="0" b="0"/>
                <wp:wrapSquare wrapText="bothSides"/>
                <wp:docPr id="38"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flipV="1">
                          <a:off x="0" y="0"/>
                          <a:ext cx="2450465" cy="479425"/>
                        </a:xfrm>
                        <a:prstGeom prst="rect">
                          <a:avLst/>
                        </a:prstGeom>
                        <a:noFill/>
                        <a:effectLst>
                          <a:outerShdw dist="107763" dir="2700000" sx="101000" sy="101000" algn="ctr" rotWithShape="0">
                            <a:srgbClr val="2F6EBE">
                              <a:alpha val="50000"/>
                            </a:srgbClr>
                          </a:outerShdw>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90B5E3"/>
                              </a:solidFill>
                              <a:miter lim="800000"/>
                              <a:headEnd/>
                              <a:tailEnd/>
                            </a14:hiddenLine>
                          </a:ext>
                        </a:extLst>
                      </wps:spPr>
                      <wps:txbx>
                        <w:txbxContent>
                          <w:sdt>
                            <w:sdtPr>
                              <w:rPr>
                                <w:i/>
                                <w:iCs/>
                                <w:color w:val="4F81BD" w:themeColor="accent1"/>
                                <w:sz w:val="28"/>
                                <w:szCs w:val="28"/>
                              </w:rPr>
                              <w:id w:val="-1414312554"/>
                              <w:temporary/>
                              <w:showingPlcHdr/>
                            </w:sdtPr>
                            <w:sdtContent>
                              <w:p w:rsidR="009239A6" w:rsidRDefault="009239A6">
                                <w:pPr>
                                  <w:pBdr>
                                    <w:top w:val="single" w:sz="4" w:space="10" w:color="A7BFDE" w:themeColor="accent1" w:themeTint="7F"/>
                                    <w:bottom w:val="single" w:sz="4" w:space="10" w:color="A7BFDE" w:themeColor="accent1" w:themeTint="7F"/>
                                  </w:pBdr>
                                  <w:spacing w:after="0"/>
                                  <w:jc w:val="center"/>
                                  <w:rPr>
                                    <w:i/>
                                    <w:iCs/>
                                    <w:color w:val="4F81BD" w:themeColor="accent1"/>
                                    <w:sz w:val="28"/>
                                    <w:szCs w:val="28"/>
                                  </w:rPr>
                                </w:pPr>
                                <w:r>
                                  <w:rPr>
                                    <w:i/>
                                    <w:iCs/>
                                    <w:color w:val="4F81BD" w:themeColor="accent1"/>
                                    <w:sz w:val="28"/>
                                    <w:szCs w:val="28"/>
                                  </w:rP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0;margin-top:0;width:192.95pt;height:37.75pt;rotation:180;flip:x y;z-index:-251654144;visibility:visible;mso-wrap-style:square;mso-width-percent:0;mso-height-percent:0;mso-wrap-distance-left:14.4pt;mso-wrap-distance-top:7.2pt;mso-wrap-distance-right:14.4pt;mso-wrap-distance-bottom:7.2pt;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" o:allowincell="f" filled="f" stroked="f" strokecolor="#90b5e3" strokeweight="6pt">
                <v:shadow on="t" type="perspective" color="#2f6ebe" opacity=".5" offset="6pt,6pt" matrix="66191f,,,66191f"/>
                <v:textbox inset="0,0,0,0">
                  <w:txbxContent>
                    <w:sdt>
                      <w:sdtPr>
                        <w:rPr>
                          <w:i/>
                          <w:iCs/>
                          <w:color w:val="4F81BD" w:themeColor="accent1"/>
                          <w:sz w:val="28"/>
                          <w:szCs w:val="28"/>
                        </w:rPr>
                        <w:id w:val="-1414312554"/>
                        <w:temporary/>
                        <w:showingPlcHdr/>
                      </w:sdtPr>
                      <w:sdtContent>
                        <w:p w:rsidR="009239A6" w:rsidRDefault="009239A6">
                          <w:pPr>
                            <w:pBdr>
                              <w:top w:val="single" w:sz="4" w:space="10" w:color="A7BFDE" w:themeColor="accent1" w:themeTint="7F"/>
                              <w:bottom w:val="single" w:sz="4" w:space="10" w:color="A7BFDE" w:themeColor="accent1" w:themeTint="7F"/>
                            </w:pBdr>
                            <w:spacing w:after="0"/>
                            <w:jc w:val="center"/>
                            <w:rPr>
                              <w:i/>
                              <w:iCs/>
                              <w:color w:val="4F81BD" w:themeColor="accent1"/>
                              <w:sz w:val="28"/>
                              <w:szCs w:val="28"/>
                            </w:rPr>
                          </w:pPr>
                          <w:r>
                            <w:rPr>
                              <w:i/>
                              <w:iCs/>
                              <w:color w:val="4F81BD" w:themeColor="accent1"/>
                              <w:sz w:val="28"/>
                              <w:szCs w:val="28"/>
                            </w:rPr>
                            <w:t>[Type a quote from the document or the summary of an interesting point. You can position the text box anywhere in the document. Use the Drawing Tools tab to change the formatting of the pull quote text box.]</w:t>
                          </w:r>
                        </w:p>
                      </w:sdtContent>
                    </w:sdt>
                  </w:txbxContent>
                </v:textbox>
                <w10:wrap type="square" anchorx="margin" anchory="margin"/>
              </v:rect>
            </w:pict>
          </mc:Fallback>
        </mc:AlternateContent>
      </w:r>
      <w:r w:rsidR="005C2C1A">
        <w:rPr>
          <w:rFonts w:ascii="Arial" w:hAnsi="Arial" w:cs="Arial"/>
          <w:noProof/>
          <w:sz w:val="20"/>
          <w:szCs w:val="20"/>
          <w:lang w:eastAsia="en-NZ"/>
        </w:rPr>
        <w:drawing>
          <wp:inline distT="0" distB="0" distL="0" distR="0" wp14:anchorId="1DBBE54D" wp14:editId="4C5880CE">
            <wp:extent cx="7642573" cy="5730204"/>
            <wp:effectExtent l="0" t="0" r="0" b="4445"/>
            <wp:docPr id="1" name="il_fi" descr="http://upload.wikimedia.org/wikipedia/commons/1/1e/Sunrise_over_the_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1/1e/Sunrise_over_the_se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42573" cy="5730204"/>
                    </a:xfrm>
                    <a:prstGeom prst="rect">
                      <a:avLst/>
                    </a:prstGeom>
                    <a:noFill/>
                    <a:ln>
                      <a:noFill/>
                    </a:ln>
                  </pic:spPr>
                </pic:pic>
              </a:graphicData>
            </a:graphic>
          </wp:inline>
        </w:drawing>
      </w:r>
      <w:bookmarkStart w:id="0" w:name="_GoBack"/>
      <w:bookmarkEnd w:id="0"/>
    </w:p>
    <w:sectPr w:rsidR="00944741" w:rsidSect="00EC3A8A">
      <w:headerReference w:type="even" r:id="rId11"/>
      <w:headerReference w:type="default" r:id="rId12"/>
      <w:footerReference w:type="even" r:id="rId13"/>
      <w:footerReference w:type="default" r:id="rId14"/>
      <w:headerReference w:type="first" r:id="rId15"/>
      <w:footerReference w:type="first" r:id="rId16"/>
      <w:pgSz w:w="11907" w:h="8391" w:orient="landscape" w:code="11"/>
      <w:pgMar w:top="1440" w:right="1440" w:bottom="1440" w:left="1440" w:header="708" w:footer="708"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A8A" w:rsidRDefault="00EC3A8A" w:rsidP="00EC3A8A">
      <w:pPr>
        <w:spacing w:after="0" w:line="240" w:lineRule="auto"/>
      </w:pPr>
      <w:r>
        <w:separator/>
      </w:r>
    </w:p>
  </w:endnote>
  <w:endnote w:type="continuationSeparator" w:id="0">
    <w:p w:rsidR="00EC3A8A" w:rsidRDefault="00EC3A8A" w:rsidP="00EC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A8A" w:rsidRDefault="00EC3A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A8A" w:rsidRDefault="00EC3A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A8A" w:rsidRDefault="00EC3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A8A" w:rsidRDefault="00EC3A8A" w:rsidP="00EC3A8A">
      <w:pPr>
        <w:spacing w:after="0" w:line="240" w:lineRule="auto"/>
      </w:pPr>
      <w:r>
        <w:separator/>
      </w:r>
    </w:p>
  </w:footnote>
  <w:footnote w:type="continuationSeparator" w:id="0">
    <w:p w:rsidR="00EC3A8A" w:rsidRDefault="00EC3A8A" w:rsidP="00EC3A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A8A" w:rsidRDefault="00EC3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011813"/>
      <w:docPartObj>
        <w:docPartGallery w:val="Watermarks"/>
        <w:docPartUnique/>
      </w:docPartObj>
    </w:sdtPr>
    <w:sdtContent>
      <w:p w:rsidR="00EC3A8A" w:rsidRDefault="00EC3A8A">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66095" o:spid="_x0000_s2049" type="#_x0000_t136" style="position:absolute;margin-left:0;margin-top:0;width:467.95pt;height:155.95pt;z-index:-251657216;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A8A" w:rsidRDefault="00EC3A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C1A"/>
    <w:rsid w:val="005C2C1A"/>
    <w:rsid w:val="008A3E2B"/>
    <w:rsid w:val="009239A6"/>
    <w:rsid w:val="00944741"/>
    <w:rsid w:val="00C45720"/>
    <w:rsid w:val="00EC3A8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2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C1A"/>
    <w:rPr>
      <w:rFonts w:ascii="Tahoma" w:hAnsi="Tahoma" w:cs="Tahoma"/>
      <w:sz w:val="16"/>
      <w:szCs w:val="16"/>
    </w:rPr>
  </w:style>
  <w:style w:type="paragraph" w:styleId="Header">
    <w:name w:val="header"/>
    <w:basedOn w:val="Normal"/>
    <w:link w:val="HeaderChar"/>
    <w:uiPriority w:val="99"/>
    <w:unhideWhenUsed/>
    <w:rsid w:val="00EC3A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A8A"/>
  </w:style>
  <w:style w:type="paragraph" w:styleId="Footer">
    <w:name w:val="footer"/>
    <w:basedOn w:val="Normal"/>
    <w:link w:val="FooterChar"/>
    <w:uiPriority w:val="99"/>
    <w:unhideWhenUsed/>
    <w:rsid w:val="00EC3A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2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C1A"/>
    <w:rPr>
      <w:rFonts w:ascii="Tahoma" w:hAnsi="Tahoma" w:cs="Tahoma"/>
      <w:sz w:val="16"/>
      <w:szCs w:val="16"/>
    </w:rPr>
  </w:style>
  <w:style w:type="paragraph" w:styleId="Header">
    <w:name w:val="header"/>
    <w:basedOn w:val="Normal"/>
    <w:link w:val="HeaderChar"/>
    <w:uiPriority w:val="99"/>
    <w:unhideWhenUsed/>
    <w:rsid w:val="00EC3A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A8A"/>
  </w:style>
  <w:style w:type="paragraph" w:styleId="Footer">
    <w:name w:val="footer"/>
    <w:basedOn w:val="Normal"/>
    <w:link w:val="FooterChar"/>
    <w:uiPriority w:val="99"/>
    <w:unhideWhenUsed/>
    <w:rsid w:val="00EC3A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11378-999D-48B0-B974-D98AB9D2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40C058C</Template>
  <TotalTime>40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2012-10-23T22:53:00Z</dcterms:created>
  <dcterms:modified xsi:type="dcterms:W3CDTF">2012-10-24T21:30:00Z</dcterms:modified>
</cp:coreProperties>
</file>